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359" w:rsidRPr="00284359" w:rsidRDefault="00284359" w:rsidP="00284359">
      <w:pPr>
        <w:spacing w:after="240"/>
        <w:ind w:firstLine="284"/>
        <w:jc w:val="center"/>
        <w:rPr>
          <w:rFonts w:cstheme="minorHAnsi"/>
          <w:b/>
          <w:sz w:val="24"/>
          <w:szCs w:val="24"/>
        </w:rPr>
      </w:pPr>
      <w:r w:rsidRPr="00284359">
        <w:rPr>
          <w:rFonts w:cstheme="minorHAnsi"/>
          <w:b/>
          <w:sz w:val="24"/>
          <w:szCs w:val="24"/>
        </w:rPr>
        <w:t>Título del trabajo. En negrita tamaño 12</w:t>
      </w:r>
      <w:r>
        <w:rPr>
          <w:rFonts w:cstheme="minorHAnsi"/>
          <w:b/>
          <w:sz w:val="24"/>
          <w:szCs w:val="24"/>
        </w:rPr>
        <w:t>, espaciado posterior 12</w:t>
      </w:r>
      <w:r w:rsidRPr="00284359">
        <w:rPr>
          <w:rFonts w:cstheme="minorHAnsi"/>
          <w:b/>
          <w:sz w:val="24"/>
          <w:szCs w:val="24"/>
        </w:rPr>
        <w:t>.</w:t>
      </w:r>
    </w:p>
    <w:p w:rsidR="00284359" w:rsidRPr="007E5BAB" w:rsidRDefault="00284359" w:rsidP="00284359">
      <w:pPr>
        <w:jc w:val="center"/>
        <w:rPr>
          <w:rFonts w:cstheme="minorHAnsi"/>
        </w:rPr>
      </w:pPr>
      <w:r>
        <w:rPr>
          <w:rFonts w:cstheme="minorHAnsi"/>
          <w:u w:val="single"/>
        </w:rPr>
        <w:t>Autor1</w:t>
      </w:r>
      <w:r w:rsidRPr="008C792A">
        <w:rPr>
          <w:rFonts w:cstheme="minorHAnsi"/>
          <w:u w:val="single"/>
        </w:rPr>
        <w:t xml:space="preserve"> </w:t>
      </w:r>
      <w:r>
        <w:rPr>
          <w:rFonts w:cstheme="minorHAnsi"/>
          <w:u w:val="single"/>
        </w:rPr>
        <w:t>*</w:t>
      </w:r>
      <w:r w:rsidRPr="008C792A">
        <w:rPr>
          <w:rFonts w:cstheme="minorHAnsi"/>
          <w:vertAlign w:val="superscript"/>
        </w:rPr>
        <w:t>a</w:t>
      </w:r>
      <w:r w:rsidRPr="00895BBA">
        <w:rPr>
          <w:rFonts w:cstheme="minorHAnsi"/>
        </w:rPr>
        <w:t xml:space="preserve">, </w:t>
      </w:r>
      <w:r>
        <w:rPr>
          <w:rFonts w:cstheme="minorHAnsi"/>
        </w:rPr>
        <w:t>Autor2</w:t>
      </w:r>
      <w:r w:rsidRPr="008C792A">
        <w:rPr>
          <w:rFonts w:cstheme="minorHAnsi"/>
        </w:rPr>
        <w:t xml:space="preserve"> </w:t>
      </w:r>
      <w:r w:rsidRPr="008C792A">
        <w:rPr>
          <w:rFonts w:cstheme="minorHAnsi"/>
          <w:vertAlign w:val="superscript"/>
        </w:rPr>
        <w:t>a</w:t>
      </w:r>
      <w:r>
        <w:rPr>
          <w:rFonts w:cstheme="minorHAnsi"/>
        </w:rPr>
        <w:t xml:space="preserve">, </w:t>
      </w:r>
      <w:r>
        <w:rPr>
          <w:rFonts w:cstheme="minorHAnsi"/>
        </w:rPr>
        <w:t>Autor3</w:t>
      </w:r>
      <w:r>
        <w:rPr>
          <w:rFonts w:cstheme="minorHAnsi"/>
        </w:rPr>
        <w:t xml:space="preserve"> </w:t>
      </w:r>
      <w:r w:rsidRPr="008C792A">
        <w:rPr>
          <w:rFonts w:cstheme="minorHAnsi"/>
          <w:vertAlign w:val="superscript"/>
        </w:rPr>
        <w:t>b</w:t>
      </w:r>
      <w:r>
        <w:rPr>
          <w:rFonts w:cstheme="minorHAnsi"/>
        </w:rPr>
        <w:t xml:space="preserve">, </w:t>
      </w:r>
      <w:r>
        <w:rPr>
          <w:rFonts w:cstheme="minorHAnsi"/>
        </w:rPr>
        <w:t>Autor4</w:t>
      </w:r>
      <w:r w:rsidRPr="001E009E">
        <w:rPr>
          <w:rFonts w:cstheme="minorHAnsi"/>
          <w:vertAlign w:val="superscript"/>
        </w:rPr>
        <w:t>b</w:t>
      </w:r>
    </w:p>
    <w:p w:rsidR="00284359" w:rsidRDefault="00284359" w:rsidP="00284359">
      <w:pPr>
        <w:spacing w:after="0"/>
        <w:jc w:val="center"/>
        <w:rPr>
          <w:rFonts w:cstheme="minorHAnsi"/>
          <w:i/>
          <w:iCs/>
          <w:sz w:val="20"/>
          <w:szCs w:val="20"/>
        </w:rPr>
      </w:pPr>
      <w:proofErr w:type="gramStart"/>
      <w:r w:rsidRPr="00895BBA">
        <w:rPr>
          <w:rFonts w:cstheme="minorHAnsi"/>
          <w:sz w:val="20"/>
          <w:szCs w:val="20"/>
          <w:vertAlign w:val="superscript"/>
        </w:rPr>
        <w:t>a</w:t>
      </w:r>
      <w:proofErr w:type="gramEnd"/>
      <w:r w:rsidRPr="00895BBA">
        <w:rPr>
          <w:rFonts w:cstheme="minorHAnsi"/>
          <w:i/>
          <w:iCs/>
          <w:sz w:val="20"/>
          <w:szCs w:val="20"/>
          <w:vertAlign w:val="superscript"/>
        </w:rPr>
        <w:t xml:space="preserve"> </w:t>
      </w:r>
      <w:r>
        <w:rPr>
          <w:rFonts w:cstheme="minorHAnsi"/>
          <w:i/>
          <w:iCs/>
          <w:sz w:val="20"/>
          <w:szCs w:val="20"/>
          <w:vertAlign w:val="superscript"/>
        </w:rPr>
        <w:t xml:space="preserve"> </w:t>
      </w:r>
      <w:r>
        <w:rPr>
          <w:rFonts w:cstheme="minorHAnsi"/>
          <w:i/>
          <w:iCs/>
          <w:sz w:val="20"/>
          <w:szCs w:val="20"/>
        </w:rPr>
        <w:t>Filiación. Ciudad, País.</w:t>
      </w:r>
    </w:p>
    <w:p w:rsidR="00284359" w:rsidRDefault="00284359" w:rsidP="00284359">
      <w:pPr>
        <w:spacing w:after="0"/>
        <w:jc w:val="center"/>
        <w:rPr>
          <w:rFonts w:cstheme="minorHAnsi"/>
          <w:i/>
          <w:iCs/>
          <w:sz w:val="20"/>
          <w:szCs w:val="20"/>
        </w:rPr>
      </w:pPr>
      <w:proofErr w:type="gramStart"/>
      <w:r>
        <w:rPr>
          <w:rFonts w:cstheme="minorHAnsi"/>
          <w:sz w:val="20"/>
          <w:szCs w:val="20"/>
          <w:vertAlign w:val="superscript"/>
        </w:rPr>
        <w:t>b</w:t>
      </w:r>
      <w:proofErr w:type="gramEnd"/>
      <w:r w:rsidRPr="00895BBA">
        <w:rPr>
          <w:rFonts w:cstheme="minorHAnsi"/>
          <w:i/>
          <w:iCs/>
          <w:sz w:val="20"/>
          <w:szCs w:val="20"/>
          <w:vertAlign w:val="superscript"/>
        </w:rPr>
        <w:t xml:space="preserve"> </w:t>
      </w:r>
      <w:r>
        <w:rPr>
          <w:rFonts w:cstheme="minorHAnsi"/>
          <w:i/>
          <w:iCs/>
          <w:sz w:val="20"/>
          <w:szCs w:val="20"/>
        </w:rPr>
        <w:t>Filiación. Ciudad, País.</w:t>
      </w:r>
    </w:p>
    <w:p w:rsidR="00284359" w:rsidRDefault="00284359" w:rsidP="00284359">
      <w:pPr>
        <w:jc w:val="center"/>
        <w:rPr>
          <w:rStyle w:val="Hipervnculo"/>
          <w:rFonts w:cstheme="minorHAnsi"/>
          <w:iCs/>
          <w:sz w:val="20"/>
          <w:szCs w:val="20"/>
        </w:rPr>
      </w:pPr>
      <w:r>
        <w:rPr>
          <w:rStyle w:val="Hipervnculo"/>
          <w:rFonts w:cstheme="minorHAnsi"/>
          <w:iCs/>
          <w:sz w:val="20"/>
          <w:szCs w:val="20"/>
        </w:rPr>
        <w:t>*</w:t>
      </w:r>
      <w:hyperlink r:id="rId4" w:history="1">
        <w:r w:rsidRPr="00EB004D">
          <w:rPr>
            <w:rStyle w:val="Hipervnculo"/>
            <w:rFonts w:cstheme="minorHAnsi"/>
            <w:iCs/>
            <w:sz w:val="20"/>
            <w:szCs w:val="20"/>
          </w:rPr>
          <w:t>mail_autor1@gmail.com</w:t>
        </w:r>
      </w:hyperlink>
    </w:p>
    <w:p w:rsidR="00284359" w:rsidRPr="00895BBA" w:rsidRDefault="00284359" w:rsidP="0088638A">
      <w:pPr>
        <w:jc w:val="both"/>
        <w:rPr>
          <w:rFonts w:cstheme="minorHAnsi"/>
        </w:rPr>
      </w:pPr>
    </w:p>
    <w:p w:rsidR="00284359" w:rsidRDefault="00284359" w:rsidP="00284359">
      <w:pPr>
        <w:jc w:val="both"/>
        <w:rPr>
          <w:rFonts w:cstheme="minorHAnsi"/>
        </w:rPr>
      </w:pPr>
      <w:r>
        <w:rPr>
          <w:rFonts w:cstheme="minorHAnsi"/>
        </w:rPr>
        <w:t>Resumen del trabajo en un máximo de 300 palabras, tamaño 11, letra Calibri. Párrafo justificado. De tener figura debe entrar el texto más figura en una página. Si se incluyen figuras deben tener pie de página, como en el ejemplo de la figura 1</w:t>
      </w:r>
      <w:r w:rsidR="0088638A">
        <w:rPr>
          <w:rFonts w:cstheme="minorHAnsi"/>
        </w:rPr>
        <w:t>, además toda la información en ella debe ser legible</w:t>
      </w:r>
      <w:r>
        <w:rPr>
          <w:rFonts w:cstheme="minorHAnsi"/>
        </w:rPr>
        <w:t>.</w:t>
      </w:r>
      <w:r w:rsidR="0088638A">
        <w:rPr>
          <w:rFonts w:cstheme="minorHAnsi"/>
        </w:rPr>
        <w:t xml:space="preserve"> </w:t>
      </w:r>
      <w:r>
        <w:rPr>
          <w:rFonts w:cstheme="minorHAnsi"/>
        </w:rPr>
        <w:t xml:space="preserve"> El formato de referencias debe ser el que se muestra en [1].</w:t>
      </w:r>
    </w:p>
    <w:p w:rsidR="00284359" w:rsidRDefault="00284359" w:rsidP="00284359">
      <w:pPr>
        <w:jc w:val="both"/>
        <w:rPr>
          <w:rFonts w:cstheme="minorHAnsi"/>
        </w:rPr>
      </w:pPr>
    </w:p>
    <w:p w:rsidR="00284359" w:rsidRDefault="00284359" w:rsidP="00284359">
      <w:pPr>
        <w:jc w:val="both"/>
        <w:rPr>
          <w:rFonts w:cstheme="minorHAnsi"/>
        </w:rPr>
      </w:pPr>
    </w:p>
    <w:p w:rsidR="00284359" w:rsidRDefault="00284359" w:rsidP="0088638A">
      <w:pPr>
        <w:spacing w:after="0"/>
        <w:jc w:val="center"/>
        <w:rPr>
          <w:rFonts w:cstheme="minorHAnsi"/>
        </w:rPr>
      </w:pPr>
      <w:r>
        <w:rPr>
          <w:rFonts w:cstheme="minorHAnsi"/>
          <w:noProof/>
          <w:lang w:eastAsia="es-UY"/>
        </w:rPr>
        <w:drawing>
          <wp:inline distT="0" distB="0" distL="0" distR="0">
            <wp:extent cx="3657599" cy="274320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S_L34_001.jpg"/>
                    <pic:cNvPicPr/>
                  </pic:nvPicPr>
                  <pic:blipFill>
                    <a:blip r:embed="rId5">
                      <a:extLst>
                        <a:ext uri="{28A0092B-C50C-407E-A947-70E740481C1C}">
                          <a14:useLocalDpi xmlns:a14="http://schemas.microsoft.com/office/drawing/2010/main" val="0"/>
                        </a:ext>
                      </a:extLst>
                    </a:blip>
                    <a:stretch>
                      <a:fillRect/>
                    </a:stretch>
                  </pic:blipFill>
                  <pic:spPr>
                    <a:xfrm>
                      <a:off x="0" y="0"/>
                      <a:ext cx="3676061" cy="2757047"/>
                    </a:xfrm>
                    <a:prstGeom prst="rect">
                      <a:avLst/>
                    </a:prstGeom>
                  </pic:spPr>
                </pic:pic>
              </a:graphicData>
            </a:graphic>
          </wp:inline>
        </w:drawing>
      </w:r>
    </w:p>
    <w:p w:rsidR="00284359" w:rsidRPr="0088638A" w:rsidRDefault="00284359" w:rsidP="0088638A">
      <w:pPr>
        <w:spacing w:after="0"/>
        <w:jc w:val="center"/>
        <w:rPr>
          <w:rFonts w:cstheme="minorHAnsi"/>
          <w:sz w:val="20"/>
          <w:szCs w:val="20"/>
        </w:rPr>
      </w:pPr>
      <w:r w:rsidRPr="0088638A">
        <w:rPr>
          <w:rFonts w:cstheme="minorHAnsi"/>
          <w:b/>
          <w:sz w:val="20"/>
          <w:szCs w:val="20"/>
        </w:rPr>
        <w:t>Figura 1</w:t>
      </w:r>
      <w:r w:rsidRPr="0088638A">
        <w:rPr>
          <w:rFonts w:cstheme="minorHAnsi"/>
          <w:sz w:val="20"/>
          <w:szCs w:val="20"/>
        </w:rPr>
        <w:t xml:space="preserve"> – Ejemplo de figura.</w:t>
      </w:r>
      <w:r w:rsidR="0088638A">
        <w:rPr>
          <w:rFonts w:cstheme="minorHAnsi"/>
          <w:sz w:val="20"/>
          <w:szCs w:val="20"/>
        </w:rPr>
        <w:t xml:space="preserve"> Tamaño de letra 10. </w:t>
      </w:r>
    </w:p>
    <w:p w:rsidR="00284359" w:rsidRDefault="00284359" w:rsidP="00284359">
      <w:pPr>
        <w:jc w:val="both"/>
        <w:rPr>
          <w:rFonts w:cstheme="minorHAnsi"/>
        </w:rPr>
      </w:pPr>
    </w:p>
    <w:p w:rsidR="00284359" w:rsidRDefault="00284359" w:rsidP="00284359">
      <w:pPr>
        <w:jc w:val="both"/>
        <w:rPr>
          <w:rFonts w:cstheme="minorHAnsi"/>
        </w:rPr>
      </w:pPr>
    </w:p>
    <w:p w:rsidR="00284359" w:rsidRDefault="00284359" w:rsidP="00284359">
      <w:pPr>
        <w:jc w:val="both"/>
        <w:rPr>
          <w:rFonts w:cstheme="minorHAnsi"/>
          <w:color w:val="000000"/>
          <w:shd w:val="clear" w:color="auto" w:fill="FFFFFF"/>
        </w:rPr>
      </w:pPr>
    </w:p>
    <w:p w:rsidR="0088638A" w:rsidRPr="00FF4332" w:rsidRDefault="0088638A" w:rsidP="0088638A">
      <w:pPr>
        <w:spacing w:line="276" w:lineRule="auto"/>
        <w:jc w:val="both"/>
        <w:rPr>
          <w:rFonts w:cstheme="minorHAnsi"/>
          <w:sz w:val="20"/>
          <w:szCs w:val="20"/>
          <w:lang w:val="en-US"/>
        </w:rPr>
      </w:pPr>
      <w:r w:rsidRPr="0088638A">
        <w:rPr>
          <w:rStyle w:val="nowrap"/>
          <w:rFonts w:cstheme="minorHAnsi"/>
          <w:sz w:val="20"/>
          <w:szCs w:val="20"/>
          <w:shd w:val="clear" w:color="auto" w:fill="FFFFFF"/>
          <w:lang w:val="en-US"/>
        </w:rPr>
        <w:t>[</w:t>
      </w:r>
      <w:r>
        <w:rPr>
          <w:rStyle w:val="nowrap"/>
          <w:rFonts w:cstheme="minorHAnsi"/>
          <w:sz w:val="20"/>
          <w:szCs w:val="20"/>
          <w:shd w:val="clear" w:color="auto" w:fill="FFFFFF"/>
          <w:lang w:val="en-US"/>
        </w:rPr>
        <w:t>1</w:t>
      </w:r>
      <w:r w:rsidRPr="0088638A">
        <w:rPr>
          <w:rStyle w:val="nowrap"/>
          <w:rFonts w:cstheme="minorHAnsi"/>
          <w:sz w:val="20"/>
          <w:szCs w:val="20"/>
          <w:shd w:val="clear" w:color="auto" w:fill="FFFFFF"/>
          <w:lang w:val="en-US"/>
        </w:rPr>
        <w:t xml:space="preserve">] </w:t>
      </w:r>
      <w:proofErr w:type="spellStart"/>
      <w:r w:rsidRPr="0088638A">
        <w:rPr>
          <w:rStyle w:val="nowrap"/>
          <w:rFonts w:cstheme="minorHAnsi"/>
          <w:sz w:val="20"/>
          <w:szCs w:val="20"/>
          <w:shd w:val="clear" w:color="auto" w:fill="FFFFFF"/>
          <w:lang w:val="en-US"/>
        </w:rPr>
        <w:t>Giustino</w:t>
      </w:r>
      <w:proofErr w:type="spellEnd"/>
      <w:r w:rsidRPr="0088638A">
        <w:rPr>
          <w:rStyle w:val="nowrap"/>
          <w:rFonts w:cstheme="minorHAnsi"/>
          <w:sz w:val="20"/>
          <w:szCs w:val="20"/>
          <w:shd w:val="clear" w:color="auto" w:fill="FFFFFF"/>
          <w:lang w:val="en-US"/>
        </w:rPr>
        <w:t xml:space="preserve">, F., </w:t>
      </w:r>
      <w:proofErr w:type="spellStart"/>
      <w:r w:rsidRPr="0088638A">
        <w:rPr>
          <w:rStyle w:val="nowrap"/>
          <w:rFonts w:cstheme="minorHAnsi"/>
          <w:sz w:val="20"/>
          <w:szCs w:val="20"/>
          <w:shd w:val="clear" w:color="auto" w:fill="FFFFFF"/>
          <w:lang w:val="en-US"/>
        </w:rPr>
        <w:t>Snaith</w:t>
      </w:r>
      <w:proofErr w:type="spellEnd"/>
      <w:r w:rsidRPr="0088638A">
        <w:rPr>
          <w:rStyle w:val="nowrap"/>
          <w:rFonts w:cstheme="minorHAnsi"/>
          <w:sz w:val="20"/>
          <w:szCs w:val="20"/>
          <w:shd w:val="clear" w:color="auto" w:fill="FFFFFF"/>
          <w:lang w:val="en-US"/>
        </w:rPr>
        <w:t xml:space="preserve">, H. J., </w:t>
      </w:r>
      <w:r w:rsidRPr="0088638A">
        <w:rPr>
          <w:rFonts w:cstheme="minorHAnsi"/>
          <w:sz w:val="20"/>
          <w:szCs w:val="20"/>
          <w:lang w:val="en-US"/>
        </w:rPr>
        <w:t xml:space="preserve">Toward Lead-Free Perovskite Solar Cells ACS Energy Lett. </w:t>
      </w:r>
      <w:proofErr w:type="gramStart"/>
      <w:r w:rsidRPr="0088638A">
        <w:rPr>
          <w:rFonts w:cstheme="minorHAnsi"/>
          <w:sz w:val="20"/>
          <w:szCs w:val="20"/>
          <w:lang w:val="en-US"/>
        </w:rPr>
        <w:t>2016</w:t>
      </w:r>
      <w:proofErr w:type="gramEnd"/>
      <w:r w:rsidRPr="0088638A">
        <w:rPr>
          <w:rFonts w:cstheme="minorHAnsi"/>
          <w:sz w:val="20"/>
          <w:szCs w:val="20"/>
          <w:lang w:val="en-US"/>
        </w:rPr>
        <w:t>, 1, 1233−1240 DOI: 10.1021/acsenergylett.6b00499</w:t>
      </w:r>
      <w:r w:rsidRPr="00FF4332">
        <w:rPr>
          <w:rFonts w:cstheme="minorHAnsi"/>
          <w:sz w:val="20"/>
          <w:szCs w:val="20"/>
          <w:lang w:val="en-US"/>
        </w:rPr>
        <w:t xml:space="preserve">  </w:t>
      </w:r>
    </w:p>
    <w:p w:rsidR="00284359" w:rsidRPr="0088638A" w:rsidRDefault="00284359" w:rsidP="00284359">
      <w:pPr>
        <w:jc w:val="center"/>
        <w:rPr>
          <w:lang w:val="en-US"/>
        </w:rPr>
      </w:pPr>
      <w:bookmarkStart w:id="0" w:name="_GoBack"/>
      <w:bookmarkEnd w:id="0"/>
    </w:p>
    <w:sectPr w:rsidR="00284359" w:rsidRPr="008863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359"/>
    <w:rsid w:val="00284359"/>
    <w:rsid w:val="00485175"/>
    <w:rsid w:val="008863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3E4D9-95A9-44B1-8010-A43124CB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284359"/>
    <w:rPr>
      <w:rFonts w:cs="Times New Roman"/>
      <w:color w:val="0000FF"/>
      <w:u w:val="single"/>
    </w:rPr>
  </w:style>
  <w:style w:type="character" w:customStyle="1" w:styleId="ref-journal">
    <w:name w:val="ref-journal"/>
    <w:basedOn w:val="Fuentedeprrafopredeter"/>
    <w:rsid w:val="00284359"/>
  </w:style>
  <w:style w:type="character" w:customStyle="1" w:styleId="ref-vol">
    <w:name w:val="ref-vol"/>
    <w:basedOn w:val="Fuentedeprrafopredeter"/>
    <w:rsid w:val="00284359"/>
  </w:style>
  <w:style w:type="character" w:customStyle="1" w:styleId="nowrap">
    <w:name w:val="nowrap"/>
    <w:basedOn w:val="Fuentedeprrafopredeter"/>
    <w:rsid w:val="00284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mailto:mail_autor1@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122</Words>
  <Characters>672</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2019-07-08T14:07:00Z</dcterms:created>
  <dcterms:modified xsi:type="dcterms:W3CDTF">2019-07-08T14:19:00Z</dcterms:modified>
</cp:coreProperties>
</file>